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85" w:rsidRPr="00492185" w:rsidRDefault="00492185" w:rsidP="006B69B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88/2008), члана 72. Пословника о раду Градског већа Града Ниша („Службени лист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Ниша“ број 1/2013) и члана 12</w:t>
      </w:r>
      <w:r w:rsidR="00AC5107">
        <w:rPr>
          <w:rFonts w:ascii="Arial" w:hAnsi="Arial" w:cs="Arial"/>
          <w:sz w:val="24"/>
          <w:szCs w:val="24"/>
          <w:lang w:val="sr-Latn-CS"/>
        </w:rPr>
        <w:t>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доставе материјала („Службени лист ГрадаНиша“, број 125/2008),</w:t>
      </w:r>
    </w:p>
    <w:p w:rsidR="00492185" w:rsidRDefault="00492185" w:rsidP="006B69BD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5B70EE">
        <w:rPr>
          <w:rFonts w:ascii="Arial" w:hAnsi="Arial" w:cs="Arial"/>
          <w:sz w:val="24"/>
          <w:szCs w:val="24"/>
          <w:lang w:val="sr-Latn-CS"/>
        </w:rPr>
        <w:t>10.07.</w:t>
      </w:r>
      <w:r>
        <w:rPr>
          <w:rFonts w:ascii="Arial" w:hAnsi="Arial" w:cs="Arial"/>
          <w:sz w:val="24"/>
          <w:szCs w:val="24"/>
          <w:lang w:val="sr-Latn-CS"/>
        </w:rPr>
        <w:t>2015</w:t>
      </w:r>
      <w:r w:rsidRPr="00492185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492185" w:rsidRDefault="00492185" w:rsidP="006B69BD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Р Е Ш Е Њ Е</w:t>
      </w:r>
    </w:p>
    <w:p w:rsidR="00492185" w:rsidRDefault="00492185" w:rsidP="006B69B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6B69B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Утврђује се Предлог </w:t>
      </w:r>
      <w:r w:rsidR="00184347">
        <w:rPr>
          <w:rFonts w:ascii="Arial" w:hAnsi="Arial" w:cs="Arial"/>
          <w:sz w:val="24"/>
          <w:szCs w:val="24"/>
          <w:lang w:val="sr-Cyrl-CS"/>
        </w:rPr>
        <w:t>о</w:t>
      </w:r>
      <w:r w:rsidR="00146A4B" w:rsidRPr="00146A4B">
        <w:rPr>
          <w:rFonts w:ascii="Arial" w:hAnsi="Arial" w:cs="Arial"/>
          <w:sz w:val="24"/>
          <w:szCs w:val="24"/>
          <w:lang w:val="sr-Cyrl-CS"/>
        </w:rPr>
        <w:t>длуке о извођењу хитних радова за заштиту корита и приобаља реке Нишаве у Нишу од поплава</w:t>
      </w:r>
      <w:r w:rsidR="00CE6CA2">
        <w:rPr>
          <w:rFonts w:ascii="Arial" w:hAnsi="Arial" w:cs="Arial"/>
          <w:sz w:val="24"/>
          <w:szCs w:val="24"/>
          <w:lang w:val="sr-Cyrl-CS"/>
        </w:rPr>
        <w:t>.</w:t>
      </w:r>
    </w:p>
    <w:p w:rsidR="00CE6CA2" w:rsidRPr="00492185" w:rsidRDefault="00CE6CA2" w:rsidP="006B69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="00146A4B" w:rsidRPr="00146A4B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184347">
        <w:rPr>
          <w:rFonts w:ascii="Arial" w:hAnsi="Arial" w:cs="Arial"/>
          <w:sz w:val="24"/>
          <w:szCs w:val="24"/>
          <w:lang w:val="sr-Cyrl-CS"/>
        </w:rPr>
        <w:t>о</w:t>
      </w:r>
      <w:r w:rsidR="00146A4B" w:rsidRPr="00146A4B">
        <w:rPr>
          <w:rFonts w:ascii="Arial" w:hAnsi="Arial" w:cs="Arial"/>
          <w:sz w:val="24"/>
          <w:szCs w:val="24"/>
          <w:lang w:val="sr-Cyrl-CS"/>
        </w:rPr>
        <w:t>длуке о извођењу хитних радова за заштиту корита и приобаља реке Нишаве у Нишу од поплава</w:t>
      </w:r>
      <w:bookmarkStart w:id="0" w:name="_GoBack"/>
      <w:bookmarkEnd w:id="0"/>
      <w:r w:rsidRPr="00492185">
        <w:rPr>
          <w:rFonts w:ascii="Arial" w:hAnsi="Arial" w:cs="Arial"/>
          <w:sz w:val="24"/>
          <w:szCs w:val="24"/>
          <w:lang w:val="sr-Cyrl-CS"/>
        </w:rPr>
        <w:t>, доставља се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председнику Скупштине Града Ниша ради увршћивања у дневни ред седнице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Скупштине Града.</w:t>
      </w:r>
    </w:p>
    <w:p w:rsidR="00C93F9B" w:rsidRPr="00492185" w:rsidRDefault="00C93F9B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492185" w:rsidRPr="00492185" w:rsidRDefault="00492185" w:rsidP="006B69B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>За представника предлагача по овом предлогу на седници Скупштине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Града Ниша одређује се </w:t>
      </w:r>
      <w:r w:rsidR="00D61A26">
        <w:rPr>
          <w:rFonts w:ascii="Arial" w:hAnsi="Arial" w:cs="Arial"/>
          <w:sz w:val="24"/>
          <w:szCs w:val="24"/>
        </w:rPr>
        <w:t>Љубивоје Славковић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D61A26">
        <w:rPr>
          <w:rFonts w:ascii="Arial" w:hAnsi="Arial" w:cs="Arial"/>
          <w:sz w:val="24"/>
          <w:szCs w:val="24"/>
          <w:lang w:val="sr-Cyrl-CS"/>
        </w:rPr>
        <w:t>заменик Градоначелника Града Ниша.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492185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492185" w:rsidRPr="006B69BD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6F0EF8">
        <w:rPr>
          <w:rFonts w:ascii="Arial" w:hAnsi="Arial" w:cs="Arial"/>
          <w:sz w:val="24"/>
          <w:szCs w:val="24"/>
          <w:lang/>
        </w:rPr>
        <w:t>991-1</w:t>
      </w:r>
      <w:r w:rsidR="006B69BD">
        <w:rPr>
          <w:rFonts w:ascii="Arial" w:hAnsi="Arial" w:cs="Arial"/>
          <w:sz w:val="24"/>
          <w:szCs w:val="24"/>
        </w:rPr>
        <w:t>/2015-03</w:t>
      </w:r>
    </w:p>
    <w:p w:rsidR="00492185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6B69BD">
        <w:rPr>
          <w:rFonts w:ascii="Arial" w:hAnsi="Arial" w:cs="Arial"/>
          <w:sz w:val="24"/>
          <w:szCs w:val="24"/>
        </w:rPr>
        <w:t xml:space="preserve">10.07.2015. </w:t>
      </w:r>
      <w:r w:rsidRPr="00492185">
        <w:rPr>
          <w:rFonts w:ascii="Arial" w:hAnsi="Arial" w:cs="Arial"/>
          <w:sz w:val="24"/>
          <w:szCs w:val="24"/>
          <w:lang w:val="sr-Cyrl-CS"/>
        </w:rPr>
        <w:t>године</w:t>
      </w:r>
    </w:p>
    <w:p w:rsidR="00492185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492185" w:rsidRPr="00492185" w:rsidRDefault="00492185" w:rsidP="006B69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ГРАДСКО ВЕЋЕ ГРАДА НИША</w:t>
      </w:r>
    </w:p>
    <w:p w:rsidR="00492185" w:rsidRDefault="00492185" w:rsidP="006B69B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D61A26" w:rsidRDefault="00D61A26" w:rsidP="006B69BD">
      <w:pPr>
        <w:autoSpaceDE w:val="0"/>
        <w:autoSpaceDN w:val="0"/>
        <w:adjustRightInd w:val="0"/>
        <w:spacing w:after="0"/>
        <w:ind w:left="6480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D61A26" w:rsidRDefault="00D61A26" w:rsidP="006B69BD">
      <w:pPr>
        <w:autoSpaceDE w:val="0"/>
        <w:autoSpaceDN w:val="0"/>
        <w:adjustRightInd w:val="0"/>
        <w:spacing w:after="0"/>
        <w:ind w:left="648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492185" w:rsidRDefault="00492185" w:rsidP="006B69BD">
      <w:pPr>
        <w:autoSpaceDE w:val="0"/>
        <w:autoSpaceDN w:val="0"/>
        <w:adjustRightInd w:val="0"/>
        <w:spacing w:after="0"/>
        <w:ind w:left="576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ПРЕДСЕДНИК</w:t>
      </w:r>
    </w:p>
    <w:p w:rsidR="00492185" w:rsidRDefault="00492185" w:rsidP="006B69BD">
      <w:pPr>
        <w:autoSpaceDE w:val="0"/>
        <w:autoSpaceDN w:val="0"/>
        <w:adjustRightInd w:val="0"/>
        <w:spacing w:after="0"/>
        <w:ind w:left="576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6B69BD">
      <w:pPr>
        <w:autoSpaceDE w:val="0"/>
        <w:autoSpaceDN w:val="0"/>
        <w:adjustRightInd w:val="0"/>
        <w:spacing w:after="0"/>
        <w:ind w:left="5760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C75FC5" w:rsidRPr="00492185" w:rsidRDefault="00492185" w:rsidP="006B69BD">
      <w:pPr>
        <w:ind w:left="5760"/>
        <w:jc w:val="center"/>
        <w:rPr>
          <w:rFonts w:ascii="Arial" w:hAnsi="Arial" w:cs="Arial"/>
          <w:lang w:val="sr-Cyrl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Проф. др Зоран Перишић</w:t>
      </w:r>
    </w:p>
    <w:sectPr w:rsidR="00C75FC5" w:rsidRPr="00492185" w:rsidSect="005428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185"/>
    <w:rsid w:val="0012060A"/>
    <w:rsid w:val="00146A4B"/>
    <w:rsid w:val="00184347"/>
    <w:rsid w:val="00454827"/>
    <w:rsid w:val="00492185"/>
    <w:rsid w:val="005428BE"/>
    <w:rsid w:val="005B70EE"/>
    <w:rsid w:val="006B69BD"/>
    <w:rsid w:val="006F0EF8"/>
    <w:rsid w:val="00AC5107"/>
    <w:rsid w:val="00B00094"/>
    <w:rsid w:val="00C75FC5"/>
    <w:rsid w:val="00C93F9B"/>
    <w:rsid w:val="00CE6CA2"/>
    <w:rsid w:val="00D6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zlmilan</cp:lastModifiedBy>
  <cp:revision>7</cp:revision>
  <dcterms:created xsi:type="dcterms:W3CDTF">2015-07-09T10:56:00Z</dcterms:created>
  <dcterms:modified xsi:type="dcterms:W3CDTF">2015-07-10T11:08:00Z</dcterms:modified>
</cp:coreProperties>
</file>